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887"/>
        <w:gridCol w:w="709"/>
        <w:gridCol w:w="567"/>
        <w:gridCol w:w="328"/>
        <w:gridCol w:w="239"/>
        <w:gridCol w:w="142"/>
        <w:gridCol w:w="1200"/>
        <w:gridCol w:w="501"/>
        <w:gridCol w:w="992"/>
        <w:gridCol w:w="775"/>
        <w:gridCol w:w="359"/>
        <w:gridCol w:w="95"/>
        <w:gridCol w:w="917"/>
        <w:gridCol w:w="264"/>
        <w:gridCol w:w="179"/>
        <w:gridCol w:w="1357"/>
      </w:tblGrid>
      <w:tr w:rsidR="00D62D5D" w:rsidRPr="00742916" w:rsidTr="00D5638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:rsidR="00081B12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D62D5D" w:rsidRPr="00742916" w:rsidRDefault="00081B12" w:rsidP="00491DB5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PRZEDMIOTY</w:t>
            </w:r>
            <w:r w:rsidR="00B71CD7">
              <w:rPr>
                <w:b/>
                <w:sz w:val="24"/>
                <w:szCs w:val="24"/>
              </w:rPr>
              <w:t xml:space="preserve"> </w:t>
            </w:r>
            <w:r w:rsidR="005C74FE">
              <w:rPr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0"/>
          </w:tcPr>
          <w:p w:rsidR="00D7002A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</w:p>
          <w:p w:rsidR="00081B12" w:rsidRDefault="005C74FE" w:rsidP="00F85E55">
            <w:pPr>
              <w:rPr>
                <w:sz w:val="24"/>
                <w:szCs w:val="24"/>
              </w:rPr>
            </w:pPr>
            <w:r w:rsidRPr="005C74FE">
              <w:rPr>
                <w:b/>
                <w:sz w:val="24"/>
                <w:szCs w:val="24"/>
              </w:rPr>
              <w:t>PODSTAWY DYDAKTYKI</w:t>
            </w:r>
          </w:p>
          <w:p w:rsidR="00D62D5D" w:rsidRPr="00461E8D" w:rsidRDefault="00D62D5D" w:rsidP="00914F35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Default="00D62D5D" w:rsidP="00102E38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914F35" w:rsidRDefault="00D62D5D" w:rsidP="00102E38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Pr="00742916" w:rsidRDefault="00D62D5D" w:rsidP="00914F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491DB5">
              <w:rPr>
                <w:b/>
                <w:sz w:val="24"/>
                <w:szCs w:val="24"/>
              </w:rPr>
              <w:t>PEDAGOGIKA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081B12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3610" w:type="dxa"/>
            <w:gridSpan w:val="5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:rsidR="00081B12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D62D5D" w:rsidRPr="00742916" w:rsidRDefault="00914F35" w:rsidP="00914F3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914F35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:rsidR="00D62D5D" w:rsidRPr="00926757" w:rsidRDefault="005C74FE" w:rsidP="00102E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I/1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  <w:tc>
          <w:tcPr>
            <w:tcW w:w="3610" w:type="dxa"/>
            <w:gridSpan w:val="5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914F35"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6"/>
          </w:tcPr>
          <w:p w:rsidR="00D62D5D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:rsidR="00DA552D" w:rsidRPr="00BE63CF" w:rsidRDefault="00DA552D" w:rsidP="00102E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POLSKI 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914F35" w:rsidRDefault="00914F35" w:rsidP="00102E38">
            <w:pPr>
              <w:rPr>
                <w:sz w:val="24"/>
                <w:szCs w:val="24"/>
              </w:rPr>
            </w:pPr>
          </w:p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742916" w:rsidRDefault="00BE6373" w:rsidP="00BE637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200" w:type="dxa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62D5D" w:rsidRPr="00566644" w:rsidTr="00D56384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:rsidR="00D62D5D" w:rsidRPr="00F85E55" w:rsidRDefault="00BE6373" w:rsidP="00D62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Joanna Nowak</w:t>
            </w:r>
          </w:p>
        </w:tc>
      </w:tr>
      <w:tr w:rsidR="00D62D5D" w:rsidRPr="00566644" w:rsidTr="00D56384">
        <w:tc>
          <w:tcPr>
            <w:tcW w:w="2988" w:type="dxa"/>
            <w:gridSpan w:val="5"/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2"/>
            <w:vAlign w:val="center"/>
          </w:tcPr>
          <w:p w:rsidR="00D62D5D" w:rsidRPr="0092458B" w:rsidRDefault="00BE6373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Joanna Nowak</w:t>
            </w:r>
          </w:p>
        </w:tc>
      </w:tr>
      <w:tr w:rsidR="00D62D5D" w:rsidRPr="00742916" w:rsidTr="00D56384">
        <w:tc>
          <w:tcPr>
            <w:tcW w:w="2988" w:type="dxa"/>
            <w:gridSpan w:val="5"/>
            <w:vAlign w:val="center"/>
          </w:tcPr>
          <w:p w:rsidR="00D62D5D" w:rsidRPr="00742916" w:rsidRDefault="00D62D5D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2"/>
            <w:vAlign w:val="center"/>
          </w:tcPr>
          <w:p w:rsidR="005C74FE" w:rsidRPr="005C74FE" w:rsidRDefault="00BE6373" w:rsidP="005C74FE">
            <w:pPr>
              <w:pStyle w:val="Akapitzlist"/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5C74FE">
              <w:rPr>
                <w:sz w:val="24"/>
                <w:szCs w:val="24"/>
              </w:rPr>
              <w:t xml:space="preserve">Poznanie i pogłębienie wiedzy z zakresu procesu nauczania – uczenia się, systemu oświatowego oraz problemów współczesnej edukacji. </w:t>
            </w:r>
          </w:p>
          <w:p w:rsidR="00D62D5D" w:rsidRPr="005C74FE" w:rsidRDefault="005C74FE" w:rsidP="005C74FE">
            <w:pPr>
              <w:pStyle w:val="Akapitzlist"/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5C74FE">
              <w:rPr>
                <w:sz w:val="24"/>
                <w:szCs w:val="24"/>
              </w:rPr>
              <w:t>R</w:t>
            </w:r>
            <w:r w:rsidR="00BE6373" w:rsidRPr="005C74FE">
              <w:rPr>
                <w:sz w:val="24"/>
                <w:szCs w:val="24"/>
              </w:rPr>
              <w:t>ozwijanie umiejętności projektowania działań edukacyjnych związanych z efektywnym nauczaniem, kontrolą i oceną wyników kształcenia.</w:t>
            </w:r>
          </w:p>
        </w:tc>
      </w:tr>
      <w:tr w:rsidR="00D62D5D" w:rsidRPr="00742916" w:rsidTr="00D56384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:rsidR="00D62D5D" w:rsidRPr="00742916" w:rsidRDefault="00BE6373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Pedagogika, technologia informacyjna</w:t>
            </w:r>
          </w:p>
        </w:tc>
      </w:tr>
      <w:tr w:rsidR="00D62D5D" w:rsidRPr="00742916" w:rsidTr="00D56384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081B1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081B12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D56384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914F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102E38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914F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914F35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102E38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081B12" w:rsidP="00102E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2402D7" w:rsidRDefault="00D62D5D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 xml:space="preserve">Wiedza </w:t>
            </w:r>
            <w:r w:rsidRPr="002402D7">
              <w:rPr>
                <w:b w:val="0"/>
                <w:szCs w:val="24"/>
              </w:rPr>
              <w:t>(</w:t>
            </w:r>
            <w:r w:rsidRPr="002402D7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102E38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514876" w:rsidRDefault="00327B54" w:rsidP="00514876">
            <w:pPr>
              <w:jc w:val="both"/>
              <w:rPr>
                <w:sz w:val="24"/>
                <w:szCs w:val="24"/>
              </w:rPr>
            </w:pPr>
            <w:r w:rsidRPr="00514876">
              <w:rPr>
                <w:sz w:val="24"/>
                <w:szCs w:val="24"/>
              </w:rPr>
              <w:t>Wskazuje</w:t>
            </w:r>
            <w:r w:rsidR="005C74FE" w:rsidRPr="00514876">
              <w:rPr>
                <w:sz w:val="24"/>
                <w:szCs w:val="24"/>
              </w:rPr>
              <w:t xml:space="preserve"> przedmiot i zadania współczesnej dydaktyki,</w:t>
            </w:r>
            <w:r w:rsidRPr="00514876">
              <w:rPr>
                <w:sz w:val="24"/>
                <w:szCs w:val="24"/>
              </w:rPr>
              <w:t xml:space="preserve"> jej miejsce w systemie nauk pedagogicznych oraz związek z  innymi naukami, definiuje elementarne pojęcia z dydaktyki, </w:t>
            </w:r>
            <w:r w:rsidR="005C74FE" w:rsidRPr="00514876">
              <w:rPr>
                <w:sz w:val="24"/>
                <w:szCs w:val="24"/>
              </w:rPr>
              <w:t xml:space="preserve">opisuje </w:t>
            </w:r>
            <w:r w:rsidRPr="00514876">
              <w:rPr>
                <w:sz w:val="24"/>
                <w:szCs w:val="24"/>
              </w:rPr>
              <w:t>szkolnictwo</w:t>
            </w:r>
            <w:r w:rsidR="005C74FE" w:rsidRPr="00514876">
              <w:rPr>
                <w:sz w:val="24"/>
                <w:szCs w:val="24"/>
              </w:rPr>
              <w:t xml:space="preserve"> alter</w:t>
            </w:r>
            <w:r w:rsidRPr="00514876">
              <w:rPr>
                <w:sz w:val="24"/>
                <w:szCs w:val="24"/>
              </w:rPr>
              <w:t>natywne.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74FE" w:rsidRPr="00514876" w:rsidRDefault="005C74FE" w:rsidP="00D7002A">
            <w:pPr>
              <w:jc w:val="center"/>
              <w:rPr>
                <w:rFonts w:eastAsia="Calibri"/>
                <w:sz w:val="24"/>
                <w:szCs w:val="24"/>
              </w:rPr>
            </w:pPr>
            <w:r w:rsidRPr="00514876">
              <w:rPr>
                <w:rFonts w:eastAsia="Calibri"/>
                <w:sz w:val="24"/>
                <w:szCs w:val="24"/>
              </w:rPr>
              <w:t>K_W01</w:t>
            </w:r>
          </w:p>
          <w:p w:rsidR="00327B54" w:rsidRPr="00514876" w:rsidRDefault="00327B54" w:rsidP="00D7002A">
            <w:pPr>
              <w:jc w:val="center"/>
              <w:rPr>
                <w:rFonts w:eastAsia="Calibri"/>
                <w:sz w:val="24"/>
                <w:szCs w:val="24"/>
              </w:rPr>
            </w:pPr>
            <w:r w:rsidRPr="00514876">
              <w:rPr>
                <w:rFonts w:eastAsia="Calibri"/>
                <w:sz w:val="24"/>
                <w:szCs w:val="24"/>
              </w:rPr>
              <w:t>K_W02</w:t>
            </w:r>
          </w:p>
          <w:p w:rsidR="00D62D5D" w:rsidRPr="00514876" w:rsidRDefault="00D62D5D" w:rsidP="00D7002A">
            <w:pPr>
              <w:jc w:val="center"/>
              <w:rPr>
                <w:sz w:val="24"/>
                <w:szCs w:val="24"/>
              </w:rPr>
            </w:pPr>
          </w:p>
        </w:tc>
      </w:tr>
      <w:tr w:rsidR="005C74FE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C74FE" w:rsidRDefault="00514876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C74FE" w:rsidRPr="00514876" w:rsidRDefault="00327B54" w:rsidP="00514876">
            <w:pPr>
              <w:jc w:val="both"/>
              <w:rPr>
                <w:sz w:val="24"/>
                <w:szCs w:val="24"/>
              </w:rPr>
            </w:pPr>
            <w:r w:rsidRPr="00514876">
              <w:rPr>
                <w:sz w:val="24"/>
                <w:szCs w:val="24"/>
              </w:rPr>
              <w:t>Omawia działalność pedagogiczną człowieka z perspektywy różnych koncepcji człowieka.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27B54" w:rsidRPr="00514876" w:rsidRDefault="00327B54" w:rsidP="00D7002A">
            <w:pPr>
              <w:jc w:val="center"/>
              <w:rPr>
                <w:rFonts w:eastAsia="Calibri"/>
                <w:sz w:val="24"/>
                <w:szCs w:val="24"/>
              </w:rPr>
            </w:pPr>
            <w:r w:rsidRPr="00514876">
              <w:rPr>
                <w:rFonts w:eastAsia="Calibri"/>
                <w:sz w:val="24"/>
                <w:szCs w:val="24"/>
              </w:rPr>
              <w:t>K_W04</w:t>
            </w:r>
          </w:p>
          <w:p w:rsidR="005C74FE" w:rsidRPr="00514876" w:rsidRDefault="005C74FE" w:rsidP="00D7002A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102E38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514876">
              <w:rPr>
                <w:sz w:val="24"/>
                <w:szCs w:val="24"/>
              </w:rPr>
              <w:t>3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27B54" w:rsidRPr="00514876" w:rsidRDefault="00514876" w:rsidP="00514876">
            <w:pPr>
              <w:jc w:val="both"/>
              <w:rPr>
                <w:sz w:val="24"/>
                <w:szCs w:val="24"/>
              </w:rPr>
            </w:pPr>
            <w:r w:rsidRPr="00514876">
              <w:rPr>
                <w:sz w:val="24"/>
                <w:szCs w:val="24"/>
              </w:rPr>
              <w:t>C</w:t>
            </w:r>
            <w:r w:rsidR="00327B54" w:rsidRPr="00514876">
              <w:rPr>
                <w:sz w:val="24"/>
                <w:szCs w:val="24"/>
              </w:rPr>
              <w:t>harakteryzuje szkoły i klasy jako środowiska kształcenia i zachodzące w nich relacje</w:t>
            </w:r>
            <w:r w:rsidRPr="00514876">
              <w:rPr>
                <w:sz w:val="24"/>
                <w:szCs w:val="24"/>
              </w:rPr>
              <w:t xml:space="preserve">; </w:t>
            </w:r>
            <w:r w:rsidR="00327B54" w:rsidRPr="00514876">
              <w:rPr>
                <w:sz w:val="24"/>
                <w:szCs w:val="24"/>
              </w:rPr>
              <w:t>omawia sposoby komunikowania się ucznia z nauczycielem w środowisku szkolnym i klasowym.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27B54" w:rsidRPr="00514876" w:rsidRDefault="00327B54" w:rsidP="00D7002A">
            <w:pPr>
              <w:jc w:val="center"/>
              <w:rPr>
                <w:rFonts w:eastAsia="Calibri"/>
                <w:sz w:val="24"/>
                <w:szCs w:val="24"/>
              </w:rPr>
            </w:pPr>
            <w:r w:rsidRPr="00514876">
              <w:rPr>
                <w:rFonts w:eastAsia="Calibri"/>
                <w:sz w:val="24"/>
                <w:szCs w:val="24"/>
              </w:rPr>
              <w:t>K_W07</w:t>
            </w:r>
          </w:p>
          <w:p w:rsidR="00327B54" w:rsidRPr="00514876" w:rsidRDefault="00327B54" w:rsidP="00D7002A">
            <w:pPr>
              <w:jc w:val="center"/>
              <w:rPr>
                <w:rFonts w:eastAsia="Calibri"/>
                <w:sz w:val="24"/>
                <w:szCs w:val="24"/>
              </w:rPr>
            </w:pPr>
            <w:r w:rsidRPr="00514876">
              <w:rPr>
                <w:rFonts w:eastAsia="Calibri"/>
                <w:sz w:val="24"/>
                <w:szCs w:val="24"/>
              </w:rPr>
              <w:t>K_W08</w:t>
            </w:r>
          </w:p>
          <w:p w:rsidR="002A0977" w:rsidRPr="00514876" w:rsidRDefault="002A0977" w:rsidP="00D7002A">
            <w:pPr>
              <w:jc w:val="center"/>
              <w:rPr>
                <w:sz w:val="24"/>
                <w:szCs w:val="24"/>
              </w:rPr>
            </w:pPr>
          </w:p>
        </w:tc>
      </w:tr>
      <w:tr w:rsidR="00327B54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27B54" w:rsidRDefault="00514876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27B54" w:rsidRPr="00514876" w:rsidRDefault="00514876" w:rsidP="00514876">
            <w:pPr>
              <w:jc w:val="both"/>
              <w:rPr>
                <w:sz w:val="24"/>
                <w:szCs w:val="24"/>
              </w:rPr>
            </w:pPr>
            <w:r w:rsidRPr="00514876">
              <w:rPr>
                <w:sz w:val="24"/>
                <w:szCs w:val="24"/>
              </w:rPr>
              <w:t>F</w:t>
            </w:r>
            <w:r w:rsidR="00327B54" w:rsidRPr="00514876">
              <w:rPr>
                <w:sz w:val="24"/>
                <w:szCs w:val="24"/>
              </w:rPr>
              <w:t xml:space="preserve">ormułuje cele, zasady, metody w pracy dydaktycznej, </w:t>
            </w:r>
            <w:r w:rsidRPr="00514876">
              <w:rPr>
                <w:sz w:val="24"/>
                <w:szCs w:val="24"/>
              </w:rPr>
              <w:t>pamięta o</w:t>
            </w:r>
            <w:r w:rsidR="00327B54" w:rsidRPr="00514876">
              <w:rPr>
                <w:bCs/>
                <w:sz w:val="24"/>
                <w:szCs w:val="24"/>
              </w:rPr>
              <w:t xml:space="preserve"> dobrych praktykach</w:t>
            </w:r>
            <w:r w:rsidRPr="00514876">
              <w:rPr>
                <w:bCs/>
                <w:sz w:val="24"/>
                <w:szCs w:val="24"/>
              </w:rPr>
              <w:t>, zasadach</w:t>
            </w:r>
            <w:r w:rsidR="00327B54" w:rsidRPr="00514876">
              <w:rPr>
                <w:bCs/>
                <w:sz w:val="24"/>
                <w:szCs w:val="24"/>
              </w:rPr>
              <w:t xml:space="preserve"> stosowanych w</w:t>
            </w:r>
            <w:r w:rsidRPr="00514876">
              <w:rPr>
                <w:bCs/>
                <w:sz w:val="24"/>
                <w:szCs w:val="24"/>
              </w:rPr>
              <w:t xml:space="preserve"> szkole</w:t>
            </w:r>
            <w:r w:rsidR="00327B54" w:rsidRPr="00514876">
              <w:rPr>
                <w:bCs/>
                <w:sz w:val="24"/>
                <w:szCs w:val="24"/>
              </w:rPr>
              <w:t xml:space="preserve"> </w:t>
            </w:r>
            <w:r w:rsidRPr="00514876">
              <w:rPr>
                <w:bCs/>
                <w:sz w:val="24"/>
                <w:szCs w:val="24"/>
              </w:rPr>
              <w:t>związanych z działaniem twórczym, kreatywnym.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27B54" w:rsidRPr="00514876" w:rsidRDefault="00327B54" w:rsidP="00D7002A">
            <w:pPr>
              <w:jc w:val="center"/>
              <w:rPr>
                <w:rFonts w:eastAsia="Calibri"/>
                <w:sz w:val="24"/>
                <w:szCs w:val="24"/>
              </w:rPr>
            </w:pPr>
            <w:r w:rsidRPr="00514876">
              <w:rPr>
                <w:rFonts w:eastAsia="Calibri"/>
                <w:sz w:val="24"/>
                <w:szCs w:val="24"/>
              </w:rPr>
              <w:t>K_W13</w:t>
            </w:r>
          </w:p>
          <w:p w:rsidR="00327B54" w:rsidRPr="00514876" w:rsidRDefault="00327B54" w:rsidP="00D7002A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514876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14876" w:rsidRDefault="00514876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05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14876" w:rsidRPr="00514876" w:rsidRDefault="00514876" w:rsidP="00514876">
            <w:pPr>
              <w:jc w:val="both"/>
              <w:rPr>
                <w:sz w:val="24"/>
                <w:szCs w:val="24"/>
              </w:rPr>
            </w:pPr>
            <w:r w:rsidRPr="00514876">
              <w:rPr>
                <w:sz w:val="24"/>
                <w:szCs w:val="24"/>
              </w:rPr>
              <w:t>Posiada wiedzę w zakresie technologii internetowych, technologii gromadzenia i przetwarzania danych oraz technologiach multimediach wykorzystywanych w procesie kształcenia.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14876" w:rsidRPr="00514876" w:rsidRDefault="00514876" w:rsidP="00D7002A">
            <w:pPr>
              <w:jc w:val="center"/>
              <w:rPr>
                <w:rFonts w:eastAsia="Calibri"/>
                <w:sz w:val="24"/>
                <w:szCs w:val="24"/>
              </w:rPr>
            </w:pPr>
            <w:r w:rsidRPr="00514876">
              <w:rPr>
                <w:rFonts w:eastAsia="Calibri"/>
                <w:sz w:val="24"/>
                <w:szCs w:val="24"/>
              </w:rPr>
              <w:t>K_W19</w:t>
            </w:r>
          </w:p>
          <w:p w:rsidR="00514876" w:rsidRPr="00514876" w:rsidRDefault="00514876" w:rsidP="00D7002A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D62D5D" w:rsidRPr="00A42282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D62D5D" w:rsidP="00102E38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 xml:space="preserve">Umiejętności </w:t>
            </w:r>
            <w:r w:rsidRPr="00A4228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A42282" w:rsidRDefault="00D62D5D" w:rsidP="00D7002A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102E38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D85876">
              <w:rPr>
                <w:sz w:val="24"/>
                <w:szCs w:val="24"/>
              </w:rPr>
              <w:t>6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D85876" w:rsidRDefault="00514876" w:rsidP="00D85876">
            <w:pPr>
              <w:jc w:val="both"/>
              <w:rPr>
                <w:sz w:val="24"/>
                <w:szCs w:val="24"/>
              </w:rPr>
            </w:pPr>
            <w:r w:rsidRPr="00D85876">
              <w:rPr>
                <w:sz w:val="24"/>
                <w:szCs w:val="24"/>
              </w:rPr>
              <w:t>Wykorzystuje wiedzę teoretyczną z zakresu dydaktyki, z zakresu pedagogiki oraz powiązanych z nią dyscyplin, do analizy problemów edukacyjnych</w:t>
            </w:r>
            <w:r w:rsidR="00176BD5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14876" w:rsidRPr="00D85876" w:rsidRDefault="00514876" w:rsidP="00D7002A">
            <w:pPr>
              <w:jc w:val="center"/>
              <w:rPr>
                <w:rFonts w:eastAsia="Calibri"/>
                <w:sz w:val="24"/>
                <w:szCs w:val="24"/>
              </w:rPr>
            </w:pPr>
            <w:r w:rsidRPr="00D85876">
              <w:rPr>
                <w:rFonts w:eastAsia="Calibri"/>
                <w:sz w:val="24"/>
                <w:szCs w:val="24"/>
              </w:rPr>
              <w:t>K_U02</w:t>
            </w:r>
          </w:p>
          <w:p w:rsidR="002A0977" w:rsidRPr="00D85876" w:rsidRDefault="002A0977" w:rsidP="00D7002A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102E38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D85876">
              <w:rPr>
                <w:sz w:val="24"/>
                <w:szCs w:val="24"/>
              </w:rPr>
              <w:t>7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D85876" w:rsidRDefault="00514876" w:rsidP="00D85876">
            <w:pPr>
              <w:jc w:val="both"/>
              <w:rPr>
                <w:sz w:val="24"/>
                <w:szCs w:val="24"/>
              </w:rPr>
            </w:pPr>
            <w:r w:rsidRPr="00D85876">
              <w:rPr>
                <w:sz w:val="24"/>
                <w:szCs w:val="24"/>
              </w:rPr>
              <w:t>Samodzielnie zdobywa wiedzę z obszaru dydaktyki, rozwija swoje umiejętności, korzystając nowoczesnych technologii.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14876" w:rsidRPr="00D85876" w:rsidRDefault="00514876" w:rsidP="00D7002A">
            <w:pPr>
              <w:jc w:val="center"/>
              <w:rPr>
                <w:rFonts w:eastAsia="Calibri"/>
                <w:sz w:val="24"/>
                <w:szCs w:val="24"/>
              </w:rPr>
            </w:pPr>
            <w:r w:rsidRPr="00D85876">
              <w:rPr>
                <w:rFonts w:eastAsia="Calibri"/>
                <w:sz w:val="24"/>
                <w:szCs w:val="24"/>
              </w:rPr>
              <w:t>K_U04</w:t>
            </w:r>
          </w:p>
          <w:p w:rsidR="00D62D5D" w:rsidRPr="00D85876" w:rsidRDefault="00D62D5D" w:rsidP="00D7002A">
            <w:pPr>
              <w:jc w:val="center"/>
              <w:rPr>
                <w:sz w:val="24"/>
                <w:szCs w:val="24"/>
              </w:rPr>
            </w:pPr>
          </w:p>
        </w:tc>
      </w:tr>
      <w:tr w:rsidR="005C74FE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C74FE" w:rsidRDefault="00D85876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C74FE" w:rsidRPr="00D85876" w:rsidRDefault="00514876" w:rsidP="00D85876">
            <w:pPr>
              <w:jc w:val="both"/>
              <w:rPr>
                <w:sz w:val="24"/>
                <w:szCs w:val="24"/>
              </w:rPr>
            </w:pPr>
            <w:r w:rsidRPr="00D85876">
              <w:rPr>
                <w:sz w:val="24"/>
                <w:szCs w:val="24"/>
              </w:rPr>
              <w:t>Posiada umiejętność rozumienia i analizowania trudnych zjawisk, dydaktycznych i wychowawczych zachodzących w środowisku szkolnym, w sposób precyzyjny i spójny wypowiada się w mowie i piśmie na tematy z dydaktyki szkolnej.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14876" w:rsidRPr="00D85876" w:rsidRDefault="00514876" w:rsidP="00D7002A">
            <w:pPr>
              <w:jc w:val="center"/>
              <w:rPr>
                <w:rFonts w:eastAsia="Calibri"/>
                <w:sz w:val="24"/>
                <w:szCs w:val="24"/>
              </w:rPr>
            </w:pPr>
            <w:r w:rsidRPr="00D85876">
              <w:rPr>
                <w:rFonts w:eastAsia="Calibri"/>
                <w:sz w:val="24"/>
                <w:szCs w:val="24"/>
              </w:rPr>
              <w:t>K_U06</w:t>
            </w:r>
          </w:p>
          <w:p w:rsidR="005C74FE" w:rsidRPr="00D85876" w:rsidRDefault="005C74FE" w:rsidP="00D7002A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D62D5D" w:rsidP="00102E38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A42282" w:rsidRDefault="00D62D5D" w:rsidP="00D7002A">
            <w:pPr>
              <w:jc w:val="center"/>
              <w:rPr>
                <w:sz w:val="24"/>
                <w:szCs w:val="24"/>
              </w:rPr>
            </w:pPr>
          </w:p>
        </w:tc>
      </w:tr>
      <w:tr w:rsidR="00914F35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14F35" w:rsidRDefault="00914F35" w:rsidP="00914F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D85876">
              <w:rPr>
                <w:sz w:val="24"/>
                <w:szCs w:val="24"/>
              </w:rPr>
              <w:t>9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14F35" w:rsidRPr="00D85876" w:rsidRDefault="00D85876" w:rsidP="00D85876">
            <w:pPr>
              <w:jc w:val="both"/>
              <w:rPr>
                <w:bCs/>
                <w:sz w:val="24"/>
                <w:szCs w:val="24"/>
              </w:rPr>
            </w:pPr>
            <w:r w:rsidRPr="00D85876">
              <w:rPr>
                <w:sz w:val="24"/>
                <w:szCs w:val="24"/>
              </w:rPr>
              <w:t>Współdziała i pracuje w grupach, organizacjach i instytucjach wspierających działalność oświatową, przyjmuje różne role, bierze odpowiedzialność za efekty pracy grupy.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14F35" w:rsidRPr="00D85876" w:rsidRDefault="00D85876" w:rsidP="00D7002A">
            <w:pPr>
              <w:jc w:val="center"/>
              <w:rPr>
                <w:sz w:val="24"/>
                <w:szCs w:val="24"/>
              </w:rPr>
            </w:pPr>
            <w:r w:rsidRPr="00D85876">
              <w:rPr>
                <w:rFonts w:eastAsia="Calibri"/>
                <w:sz w:val="24"/>
                <w:szCs w:val="24"/>
              </w:rPr>
              <w:t>K_K06</w:t>
            </w: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5C74FE" w:rsidRPr="005C74FE" w:rsidRDefault="00BE6373" w:rsidP="005C74FE">
            <w:pPr>
              <w:pStyle w:val="Akapitzlist1"/>
              <w:numPr>
                <w:ilvl w:val="0"/>
                <w:numId w:val="3"/>
              </w:numPr>
              <w:tabs>
                <w:tab w:val="left" w:pos="1320"/>
              </w:tabs>
              <w:snapToGrid w:val="0"/>
              <w:rPr>
                <w:bCs/>
              </w:rPr>
            </w:pPr>
            <w:r>
              <w:t xml:space="preserve">Przedmiot i zadania współczesnej dydaktyki. </w:t>
            </w:r>
          </w:p>
          <w:p w:rsidR="005C74FE" w:rsidRPr="005C74FE" w:rsidRDefault="005C74FE" w:rsidP="005C74FE">
            <w:pPr>
              <w:pStyle w:val="Akapitzlist1"/>
              <w:numPr>
                <w:ilvl w:val="0"/>
                <w:numId w:val="3"/>
              </w:numPr>
              <w:tabs>
                <w:tab w:val="left" w:pos="1320"/>
              </w:tabs>
              <w:snapToGrid w:val="0"/>
              <w:rPr>
                <w:bCs/>
              </w:rPr>
            </w:pPr>
            <w:r>
              <w:t>Podstawowe pojęcia z dydaktyki</w:t>
            </w:r>
            <w:r w:rsidR="00FC1FC8">
              <w:t>.</w:t>
            </w:r>
          </w:p>
          <w:p w:rsidR="005C74FE" w:rsidRPr="005C74FE" w:rsidRDefault="005C74FE" w:rsidP="005C74FE">
            <w:pPr>
              <w:pStyle w:val="Akapitzlist1"/>
              <w:numPr>
                <w:ilvl w:val="0"/>
                <w:numId w:val="3"/>
              </w:numPr>
              <w:tabs>
                <w:tab w:val="left" w:pos="1320"/>
              </w:tabs>
              <w:snapToGrid w:val="0"/>
              <w:rPr>
                <w:bCs/>
              </w:rPr>
            </w:pPr>
            <w:r>
              <w:t>Systemy edukacyjne</w:t>
            </w:r>
            <w:r w:rsidR="00FC1FC8">
              <w:t>.</w:t>
            </w:r>
            <w:r w:rsidR="00BE6373">
              <w:t xml:space="preserve"> </w:t>
            </w:r>
          </w:p>
          <w:p w:rsidR="005C74FE" w:rsidRPr="005C74FE" w:rsidRDefault="005C74FE" w:rsidP="005C74FE">
            <w:pPr>
              <w:pStyle w:val="Akapitzlist1"/>
              <w:numPr>
                <w:ilvl w:val="0"/>
                <w:numId w:val="3"/>
              </w:numPr>
              <w:tabs>
                <w:tab w:val="left" w:pos="1320"/>
              </w:tabs>
              <w:snapToGrid w:val="0"/>
              <w:rPr>
                <w:bCs/>
              </w:rPr>
            </w:pPr>
            <w:r>
              <w:t>Treści, c</w:t>
            </w:r>
            <w:r w:rsidR="00BE6373">
              <w:t xml:space="preserve">ele, zasady, metody, organizacja pracy dydaktycznej. </w:t>
            </w:r>
          </w:p>
          <w:p w:rsidR="005C74FE" w:rsidRPr="005C74FE" w:rsidRDefault="005C74FE" w:rsidP="005C74FE">
            <w:pPr>
              <w:pStyle w:val="Akapitzlist1"/>
              <w:numPr>
                <w:ilvl w:val="0"/>
                <w:numId w:val="3"/>
              </w:numPr>
              <w:tabs>
                <w:tab w:val="left" w:pos="1320"/>
              </w:tabs>
              <w:snapToGrid w:val="0"/>
              <w:rPr>
                <w:bCs/>
              </w:rPr>
            </w:pPr>
            <w:r>
              <w:t>Z</w:t>
            </w:r>
            <w:r w:rsidR="00BE6373">
              <w:t>naczenie podstawy programowej – korelacj</w:t>
            </w:r>
            <w:r>
              <w:t xml:space="preserve">a </w:t>
            </w:r>
            <w:proofErr w:type="spellStart"/>
            <w:r>
              <w:t>wewnątrzprzedmiotowa</w:t>
            </w:r>
            <w:proofErr w:type="spellEnd"/>
            <w:r>
              <w:t xml:space="preserve"> i </w:t>
            </w:r>
            <w:proofErr w:type="spellStart"/>
            <w:r>
              <w:t>między</w:t>
            </w:r>
            <w:r w:rsidR="00BE6373">
              <w:t>przedmiotowa</w:t>
            </w:r>
            <w:proofErr w:type="spellEnd"/>
            <w:r w:rsidR="00BE6373">
              <w:t xml:space="preserve">. </w:t>
            </w:r>
          </w:p>
          <w:p w:rsidR="005C74FE" w:rsidRPr="005C74FE" w:rsidRDefault="00BE6373" w:rsidP="005C74FE">
            <w:pPr>
              <w:pStyle w:val="Akapitzlist1"/>
              <w:numPr>
                <w:ilvl w:val="0"/>
                <w:numId w:val="3"/>
              </w:numPr>
              <w:tabs>
                <w:tab w:val="left" w:pos="1320"/>
              </w:tabs>
              <w:snapToGrid w:val="0"/>
              <w:rPr>
                <w:bCs/>
              </w:rPr>
            </w:pPr>
            <w:r>
              <w:t>Klasa szkolna jako środowisko edukacyjne – style kierowania klasą, ład i dyscyplina w szkole i w klasie.</w:t>
            </w:r>
          </w:p>
          <w:p w:rsidR="005C74FE" w:rsidRPr="005C74FE" w:rsidRDefault="00BE6373" w:rsidP="005C74FE">
            <w:pPr>
              <w:pStyle w:val="Akapitzlist1"/>
              <w:numPr>
                <w:ilvl w:val="0"/>
                <w:numId w:val="3"/>
              </w:numPr>
              <w:tabs>
                <w:tab w:val="left" w:pos="1320"/>
              </w:tabs>
              <w:snapToGrid w:val="0"/>
              <w:rPr>
                <w:bCs/>
              </w:rPr>
            </w:pPr>
            <w:r>
              <w:t xml:space="preserve">Poznawanie uczniów – motywowanie do nauki, uczniowie o specjalnych potrzebach edukacyjnych, </w:t>
            </w:r>
            <w:r w:rsidR="005C74FE">
              <w:t xml:space="preserve">zróżnicowanie i </w:t>
            </w:r>
            <w:r>
              <w:t xml:space="preserve">indywidualizacja nauczania. </w:t>
            </w:r>
          </w:p>
          <w:p w:rsidR="005C74FE" w:rsidRPr="005C74FE" w:rsidRDefault="00BE6373" w:rsidP="005C74FE">
            <w:pPr>
              <w:pStyle w:val="Akapitzlist1"/>
              <w:numPr>
                <w:ilvl w:val="0"/>
                <w:numId w:val="3"/>
              </w:numPr>
              <w:tabs>
                <w:tab w:val="left" w:pos="1320"/>
              </w:tabs>
              <w:snapToGrid w:val="0"/>
              <w:rPr>
                <w:bCs/>
              </w:rPr>
            </w:pPr>
            <w:r>
              <w:t>Projektowanie dz</w:t>
            </w:r>
            <w:r w:rsidR="005C74FE">
              <w:t>iałań edukacyjnych</w:t>
            </w:r>
            <w:r w:rsidR="00FC1FC8">
              <w:t>.</w:t>
            </w:r>
          </w:p>
          <w:p w:rsidR="005C74FE" w:rsidRPr="005C74FE" w:rsidRDefault="005C74FE" w:rsidP="005C74FE">
            <w:pPr>
              <w:pStyle w:val="Akapitzlist1"/>
              <w:numPr>
                <w:ilvl w:val="0"/>
                <w:numId w:val="3"/>
              </w:numPr>
              <w:tabs>
                <w:tab w:val="left" w:pos="1320"/>
              </w:tabs>
              <w:snapToGrid w:val="0"/>
              <w:rPr>
                <w:bCs/>
              </w:rPr>
            </w:pPr>
            <w:r>
              <w:t xml:space="preserve"> </w:t>
            </w:r>
            <w:r w:rsidR="00BE6373">
              <w:t xml:space="preserve">Kontrola i ocenianie w szkolnej codzienności. </w:t>
            </w:r>
          </w:p>
          <w:p w:rsidR="005C74FE" w:rsidRPr="005C74FE" w:rsidRDefault="00BE6373" w:rsidP="005C74FE">
            <w:pPr>
              <w:pStyle w:val="Akapitzlist1"/>
              <w:numPr>
                <w:ilvl w:val="0"/>
                <w:numId w:val="3"/>
              </w:numPr>
              <w:tabs>
                <w:tab w:val="left" w:pos="1320"/>
              </w:tabs>
              <w:snapToGrid w:val="0"/>
              <w:rPr>
                <w:bCs/>
              </w:rPr>
            </w:pPr>
            <w:r>
              <w:t>Strategie przetrwania w szkole uc</w:t>
            </w:r>
            <w:r w:rsidR="005C74FE">
              <w:t>znia i nauczyciela</w:t>
            </w:r>
            <w:r w:rsidR="00176BD5">
              <w:t>.</w:t>
            </w:r>
          </w:p>
          <w:p w:rsidR="00914F35" w:rsidRPr="005C74FE" w:rsidRDefault="00BE6373" w:rsidP="005C74FE">
            <w:pPr>
              <w:pStyle w:val="Akapitzlist1"/>
              <w:numPr>
                <w:ilvl w:val="0"/>
                <w:numId w:val="3"/>
              </w:numPr>
              <w:tabs>
                <w:tab w:val="left" w:pos="1320"/>
              </w:tabs>
              <w:snapToGrid w:val="0"/>
              <w:rPr>
                <w:bCs/>
              </w:rPr>
            </w:pPr>
            <w:r>
              <w:t>Rola szkoły i nauczyciela w społeczeństwie</w:t>
            </w:r>
            <w:r w:rsidR="00176BD5">
              <w:t>.</w:t>
            </w: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914F35" w:rsidRPr="004A78BB" w:rsidRDefault="00914F35" w:rsidP="00102E38">
            <w:pPr>
              <w:rPr>
                <w:sz w:val="24"/>
                <w:szCs w:val="24"/>
              </w:rPr>
            </w:pP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D62D5D" w:rsidRPr="002402D7" w:rsidRDefault="00D62D5D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Laboratorium</w:t>
            </w: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914F35" w:rsidRPr="00742916" w:rsidRDefault="00914F35" w:rsidP="00102E38">
            <w:pPr>
              <w:rPr>
                <w:sz w:val="24"/>
                <w:szCs w:val="24"/>
              </w:rPr>
            </w:pP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D62D5D" w:rsidRPr="002402D7" w:rsidRDefault="00D62D5D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Projekt</w:t>
            </w: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914F35" w:rsidRPr="00742916" w:rsidRDefault="00914F35" w:rsidP="00102E38">
            <w:pPr>
              <w:rPr>
                <w:sz w:val="24"/>
                <w:szCs w:val="24"/>
              </w:rPr>
            </w:pP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D62D5D" w:rsidRPr="0012462B" w:rsidRDefault="00D62D5D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914F35" w:rsidRPr="0012462B" w:rsidRDefault="00914F35" w:rsidP="00102E38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D62D5D" w:rsidRPr="0012462B" w:rsidRDefault="00D62D5D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914F35" w:rsidRPr="00742916" w:rsidRDefault="00914F35" w:rsidP="00102E38">
            <w:pPr>
              <w:rPr>
                <w:sz w:val="24"/>
                <w:szCs w:val="24"/>
              </w:rPr>
            </w:pPr>
          </w:p>
        </w:tc>
      </w:tr>
      <w:tr w:rsidR="00D62D5D" w:rsidRPr="00742916" w:rsidTr="00D56384">
        <w:tc>
          <w:tcPr>
            <w:tcW w:w="2660" w:type="dxa"/>
            <w:gridSpan w:val="4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:rsidR="005C74FE" w:rsidRPr="005C74FE" w:rsidRDefault="00BE6373" w:rsidP="005C74FE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5C74FE">
              <w:rPr>
                <w:sz w:val="24"/>
                <w:szCs w:val="24"/>
              </w:rPr>
              <w:t>Bereźnicki F., Dydaktyka kształcenia ogólnego, Warszawa 2001.</w:t>
            </w:r>
          </w:p>
          <w:p w:rsidR="005C74FE" w:rsidRPr="005C74FE" w:rsidRDefault="00BE6373" w:rsidP="005C74FE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5C74FE">
              <w:rPr>
                <w:sz w:val="24"/>
                <w:szCs w:val="24"/>
              </w:rPr>
              <w:t xml:space="preserve"> Konarzewski K.,(red.), Sztuka nauczania, Szkoła, Warszawa 2004. </w:t>
            </w:r>
          </w:p>
          <w:p w:rsidR="005C74FE" w:rsidRPr="005C74FE" w:rsidRDefault="00BE6373" w:rsidP="005C74FE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5C74FE">
              <w:rPr>
                <w:sz w:val="24"/>
                <w:szCs w:val="24"/>
              </w:rPr>
              <w:t>Konarzewski K.,(red.), Sztuka nauczania, Warszawa 2004.</w:t>
            </w:r>
          </w:p>
          <w:p w:rsidR="005C74FE" w:rsidRPr="005C74FE" w:rsidRDefault="00BE6373" w:rsidP="005C74FE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5C74FE">
              <w:rPr>
                <w:sz w:val="24"/>
                <w:szCs w:val="24"/>
              </w:rPr>
              <w:t xml:space="preserve"> Kruszewski K. (red.), Sztuka nauczania. Czynności nauczyciela, Warszawa 2002. </w:t>
            </w:r>
          </w:p>
          <w:p w:rsidR="005C74FE" w:rsidRPr="005C74FE" w:rsidRDefault="00BE6373" w:rsidP="005C74FE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5C74FE">
              <w:rPr>
                <w:sz w:val="24"/>
                <w:szCs w:val="24"/>
              </w:rPr>
              <w:t xml:space="preserve">Kupisiewicz Cz., Dydaktyka ogólna, Warszawa 2000. </w:t>
            </w:r>
          </w:p>
          <w:p w:rsidR="005C74FE" w:rsidRPr="005C74FE" w:rsidRDefault="00BE6373" w:rsidP="005C74FE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5C74FE">
              <w:rPr>
                <w:sz w:val="24"/>
                <w:szCs w:val="24"/>
              </w:rPr>
              <w:t xml:space="preserve">Okoń W., Wprowadzenie do dydaktyki ogólnej, Warszawa 1998. </w:t>
            </w:r>
          </w:p>
          <w:p w:rsidR="00914F35" w:rsidRPr="005C74FE" w:rsidRDefault="00BE6373" w:rsidP="005C74FE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5C74FE">
              <w:rPr>
                <w:sz w:val="24"/>
                <w:szCs w:val="24"/>
              </w:rPr>
              <w:t>Philips D., Solis J., Podstawy wiedzy o nauczaniu, Gdańsk 2003.</w:t>
            </w:r>
          </w:p>
        </w:tc>
      </w:tr>
      <w:tr w:rsidR="00D62D5D" w:rsidRPr="00742916" w:rsidTr="00D56384">
        <w:tc>
          <w:tcPr>
            <w:tcW w:w="2660" w:type="dxa"/>
            <w:gridSpan w:val="4"/>
          </w:tcPr>
          <w:p w:rsidR="00D62D5D" w:rsidRPr="00742916" w:rsidRDefault="00D62D5D" w:rsidP="00102E38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13"/>
          </w:tcPr>
          <w:p w:rsidR="005C74FE" w:rsidRPr="005C74FE" w:rsidRDefault="00BE6373" w:rsidP="005C74FE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proofErr w:type="spellStart"/>
            <w:r w:rsidRPr="005C74FE">
              <w:rPr>
                <w:sz w:val="24"/>
                <w:szCs w:val="24"/>
              </w:rPr>
              <w:t>Arends</w:t>
            </w:r>
            <w:proofErr w:type="spellEnd"/>
            <w:r w:rsidRPr="005C74FE">
              <w:rPr>
                <w:sz w:val="24"/>
                <w:szCs w:val="24"/>
              </w:rPr>
              <w:t xml:space="preserve"> R.I., Uczymy się nauczać, Warszawa, 1995. </w:t>
            </w:r>
          </w:p>
          <w:p w:rsidR="005C74FE" w:rsidRPr="005C74FE" w:rsidRDefault="00BE6373" w:rsidP="005C74FE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5C74FE">
              <w:rPr>
                <w:sz w:val="24"/>
                <w:szCs w:val="24"/>
              </w:rPr>
              <w:t xml:space="preserve">Bernacka D., Od słowa do działania, Warszawa, 2001. </w:t>
            </w:r>
          </w:p>
          <w:p w:rsidR="00914F35" w:rsidRPr="005C74FE" w:rsidRDefault="00BE6373" w:rsidP="005C74FE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proofErr w:type="spellStart"/>
            <w:r w:rsidRPr="005C74FE">
              <w:rPr>
                <w:sz w:val="24"/>
                <w:szCs w:val="24"/>
              </w:rPr>
              <w:t>Półturzycki</w:t>
            </w:r>
            <w:proofErr w:type="spellEnd"/>
            <w:r w:rsidRPr="005C74FE">
              <w:rPr>
                <w:sz w:val="24"/>
                <w:szCs w:val="24"/>
              </w:rPr>
              <w:t xml:space="preserve"> J., Dydaktyka dla nauczycieli, Toruń 1996</w:t>
            </w:r>
          </w:p>
        </w:tc>
      </w:tr>
      <w:tr w:rsidR="00D62D5D" w:rsidRPr="00742916" w:rsidTr="00D56384">
        <w:tc>
          <w:tcPr>
            <w:tcW w:w="2660" w:type="dxa"/>
            <w:gridSpan w:val="4"/>
          </w:tcPr>
          <w:p w:rsidR="00D62D5D" w:rsidRPr="00BC3779" w:rsidRDefault="00D62D5D" w:rsidP="00102E38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13"/>
          </w:tcPr>
          <w:p w:rsidR="00914F35" w:rsidRPr="005C74FE" w:rsidRDefault="00BE6373" w:rsidP="00217BEC">
            <w:pPr>
              <w:rPr>
                <w:bCs/>
                <w:sz w:val="24"/>
                <w:szCs w:val="24"/>
              </w:rPr>
            </w:pPr>
            <w:r w:rsidRPr="005C74FE">
              <w:rPr>
                <w:sz w:val="24"/>
                <w:szCs w:val="24"/>
              </w:rPr>
              <w:t>Metody podające (objaśnienia, wykład multimedialny</w:t>
            </w:r>
            <w:r w:rsidR="005C74FE">
              <w:rPr>
                <w:sz w:val="24"/>
                <w:szCs w:val="24"/>
              </w:rPr>
              <w:t>,</w:t>
            </w:r>
            <w:r w:rsidRPr="005C74FE">
              <w:rPr>
                <w:sz w:val="24"/>
                <w:szCs w:val="24"/>
              </w:rPr>
              <w:t xml:space="preserve"> dyskusyjny)</w:t>
            </w:r>
          </w:p>
        </w:tc>
      </w:tr>
      <w:tr w:rsidR="00D62D5D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914F35" w:rsidRDefault="00D62D5D" w:rsidP="00081B12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 xml:space="preserve">Metody weryfikacji efektów </w:t>
            </w:r>
            <w:r w:rsidR="00081B12" w:rsidRPr="00914F35">
              <w:rPr>
                <w:b/>
                <w:sz w:val="22"/>
                <w:szCs w:val="22"/>
              </w:rPr>
              <w:t>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217BEC" w:rsidRDefault="00D62D5D" w:rsidP="00102E38">
            <w:pPr>
              <w:jc w:val="center"/>
              <w:rPr>
                <w:sz w:val="18"/>
                <w:szCs w:val="18"/>
              </w:rPr>
            </w:pPr>
          </w:p>
          <w:p w:rsidR="00914F35" w:rsidRDefault="00D62D5D" w:rsidP="00914F35">
            <w:pPr>
              <w:jc w:val="center"/>
              <w:rPr>
                <w:sz w:val="18"/>
                <w:szCs w:val="18"/>
              </w:rPr>
            </w:pPr>
            <w:r w:rsidRPr="00217BEC">
              <w:rPr>
                <w:sz w:val="18"/>
                <w:szCs w:val="18"/>
              </w:rPr>
              <w:t xml:space="preserve">Nr efektu </w:t>
            </w:r>
          </w:p>
          <w:p w:rsidR="00D62D5D" w:rsidRPr="00217BEC" w:rsidRDefault="00081B12" w:rsidP="00914F3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uczenia się</w:t>
            </w:r>
            <w:r w:rsidR="00D62D5D" w:rsidRPr="00217BEC">
              <w:rPr>
                <w:sz w:val="18"/>
                <w:szCs w:val="18"/>
              </w:rPr>
              <w:t>/grupy efektów</w:t>
            </w:r>
            <w:r w:rsidR="00D62D5D" w:rsidRPr="00217BEC">
              <w:rPr>
                <w:sz w:val="18"/>
                <w:szCs w:val="18"/>
              </w:rPr>
              <w:br/>
            </w:r>
          </w:p>
        </w:tc>
      </w:tr>
      <w:tr w:rsidR="00D62D5D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</w:tcPr>
          <w:p w:rsidR="00914F35" w:rsidRPr="005C74FE" w:rsidRDefault="005C74FE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</w:t>
            </w:r>
            <w:r w:rsidRPr="005C74FE">
              <w:rPr>
                <w:sz w:val="24"/>
                <w:szCs w:val="24"/>
              </w:rPr>
              <w:t>est wyboru z pytaniami otwartymi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D62D5D" w:rsidRPr="00217BEC" w:rsidRDefault="00D85876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01,02,03,04,05,06,07,08,09</w:t>
            </w:r>
          </w:p>
        </w:tc>
      </w:tr>
      <w:tr w:rsidR="00D62D5D" w:rsidTr="00D56384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4"/>
            <w:tcBorders>
              <w:bottom w:val="single" w:sz="12" w:space="0" w:color="auto"/>
            </w:tcBorders>
          </w:tcPr>
          <w:p w:rsidR="00D62D5D" w:rsidRDefault="00D62D5D" w:rsidP="00102E38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:rsidR="00914F35" w:rsidRPr="00176BD5" w:rsidRDefault="005C74FE" w:rsidP="00217BEC">
            <w:pPr>
              <w:rPr>
                <w:sz w:val="24"/>
                <w:szCs w:val="24"/>
              </w:rPr>
            </w:pPr>
            <w:r w:rsidRPr="00176BD5">
              <w:rPr>
                <w:sz w:val="24"/>
                <w:szCs w:val="24"/>
              </w:rPr>
              <w:t>Zaliczenie</w:t>
            </w:r>
            <w:r w:rsidR="00176BD5" w:rsidRPr="00176BD5">
              <w:rPr>
                <w:sz w:val="24"/>
                <w:szCs w:val="24"/>
              </w:rPr>
              <w:t xml:space="preserve"> na ocenę</w:t>
            </w:r>
          </w:p>
          <w:p w:rsidR="00914F35" w:rsidRDefault="00914F35" w:rsidP="00217BEC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D62D5D" w:rsidRPr="00742916" w:rsidTr="00102E38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102E38">
            <w:pPr>
              <w:jc w:val="center"/>
              <w:rPr>
                <w:b/>
              </w:rPr>
            </w:pPr>
          </w:p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102E38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102E38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auto"/>
            </w:tcBorders>
          </w:tcPr>
          <w:p w:rsidR="00D62D5D" w:rsidRDefault="00D62D5D" w:rsidP="00102E38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:rsidR="00D62D5D" w:rsidRPr="00742916" w:rsidRDefault="00D62D5D" w:rsidP="00102E38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D62D5D" w:rsidRPr="00BC3779" w:rsidRDefault="00D62D5D" w:rsidP="00102E38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5"/>
          </w:tcPr>
          <w:p w:rsidR="00D62D5D" w:rsidRPr="00BC3779" w:rsidRDefault="00D62D5D" w:rsidP="00102E38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</w:tcPr>
          <w:p w:rsidR="00D62D5D" w:rsidRPr="00742916" w:rsidRDefault="00D62D5D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</w:tcPr>
          <w:p w:rsidR="00305CA9" w:rsidRPr="00D85876" w:rsidRDefault="00D85876" w:rsidP="00102E38">
            <w:pPr>
              <w:jc w:val="center"/>
              <w:rPr>
                <w:sz w:val="24"/>
                <w:szCs w:val="24"/>
              </w:rPr>
            </w:pPr>
            <w:r w:rsidRPr="00D85876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  <w:gridSpan w:val="5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</w:tcPr>
          <w:p w:rsidR="00D62D5D" w:rsidRPr="00742916" w:rsidRDefault="00D62D5D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:rsidR="00305CA9" w:rsidRPr="00D85876" w:rsidRDefault="00176BD5" w:rsidP="00CE15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812" w:type="dxa"/>
            <w:gridSpan w:val="5"/>
          </w:tcPr>
          <w:p w:rsidR="00D62D5D" w:rsidRPr="00742916" w:rsidRDefault="00D62D5D" w:rsidP="00FC1913">
            <w:pPr>
              <w:rPr>
                <w:sz w:val="24"/>
                <w:szCs w:val="24"/>
              </w:rPr>
            </w:pP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</w:tcPr>
          <w:p w:rsidR="00D62D5D" w:rsidRPr="00742916" w:rsidRDefault="00D62D5D" w:rsidP="00914F35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  <w:gridSpan w:val="3"/>
          </w:tcPr>
          <w:p w:rsidR="00305CA9" w:rsidRPr="00D85876" w:rsidRDefault="00305CA9" w:rsidP="00102E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305CA9" w:rsidRPr="00305CA9" w:rsidRDefault="00305CA9" w:rsidP="00305CA9">
            <w:pPr>
              <w:jc w:val="center"/>
            </w:pP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</w:tcPr>
          <w:p w:rsidR="00D62D5D" w:rsidRPr="00742916" w:rsidRDefault="00D62D5D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:rsidR="00D62D5D" w:rsidRPr="00D85876" w:rsidRDefault="00D62D5D" w:rsidP="00102E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305CA9" w:rsidRPr="00742916" w:rsidRDefault="00305CA9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</w:tcPr>
          <w:p w:rsidR="00D62D5D" w:rsidRPr="00742916" w:rsidRDefault="00D62D5D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:rsidR="00305CA9" w:rsidRPr="00D85876" w:rsidRDefault="00305CA9" w:rsidP="00D828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305CA9" w:rsidRPr="00742916" w:rsidRDefault="00305CA9" w:rsidP="00D828D1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</w:tcPr>
          <w:p w:rsidR="00D62D5D" w:rsidRPr="00742916" w:rsidRDefault="00D62D5D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:rsidR="00D62D5D" w:rsidRPr="00D85876" w:rsidRDefault="00D85876" w:rsidP="00102E38">
            <w:pPr>
              <w:jc w:val="center"/>
              <w:rPr>
                <w:sz w:val="24"/>
                <w:szCs w:val="24"/>
              </w:rPr>
            </w:pPr>
            <w:r w:rsidRPr="00D85876"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  <w:gridSpan w:val="5"/>
          </w:tcPr>
          <w:p w:rsidR="00305CA9" w:rsidRPr="00742916" w:rsidRDefault="00D85876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</w:tcPr>
          <w:p w:rsidR="00D62D5D" w:rsidRPr="00742916" w:rsidRDefault="00D62D5D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:rsidR="00305CA9" w:rsidRPr="00D85876" w:rsidRDefault="00D85876" w:rsidP="00102E38">
            <w:pPr>
              <w:jc w:val="center"/>
              <w:rPr>
                <w:sz w:val="24"/>
                <w:szCs w:val="24"/>
              </w:rPr>
            </w:pPr>
            <w:r w:rsidRPr="00D85876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  <w:gridSpan w:val="5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</w:tcPr>
          <w:p w:rsidR="00D62D5D" w:rsidRPr="00742916" w:rsidRDefault="00D62D5D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</w:tcPr>
          <w:p w:rsidR="00D62D5D" w:rsidRPr="00742916" w:rsidRDefault="00D62D5D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:rsidR="00D62D5D" w:rsidRPr="00742916" w:rsidRDefault="00176BD5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2812" w:type="dxa"/>
            <w:gridSpan w:val="5"/>
          </w:tcPr>
          <w:p w:rsidR="00D62D5D" w:rsidRPr="00742916" w:rsidRDefault="00FC1913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D62D5D" w:rsidRPr="00742916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D62D5D" w:rsidRPr="00742916" w:rsidRDefault="00D62D5D" w:rsidP="00102E38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D62D5D" w:rsidRDefault="005C74FE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  <w:p w:rsidR="00305CA9" w:rsidRPr="00742916" w:rsidRDefault="00305CA9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D62D5D" w:rsidRPr="00742916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D62D5D" w:rsidRPr="00742916" w:rsidRDefault="00D62D5D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CE1584" w:rsidRDefault="005C74FE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  <w:p w:rsidR="00176BD5" w:rsidRDefault="00176BD5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(PEDAGOGIKA)</w:t>
            </w:r>
          </w:p>
          <w:p w:rsidR="00305CA9" w:rsidRPr="00742916" w:rsidRDefault="00305CA9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D62D5D" w:rsidRPr="00C75B65" w:rsidRDefault="00D62D5D" w:rsidP="00102E38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305CA9" w:rsidRPr="00742916" w:rsidRDefault="00176BD5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</w:t>
            </w:r>
            <w:r w:rsidR="00D45359">
              <w:rPr>
                <w:b/>
                <w:sz w:val="24"/>
                <w:szCs w:val="24"/>
              </w:rPr>
              <w:t>4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D62D5D" w:rsidRPr="00742916" w:rsidRDefault="00D62D5D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305CA9" w:rsidRPr="00EA2BC5" w:rsidRDefault="00D85876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176BD5">
              <w:rPr>
                <w:b/>
                <w:sz w:val="24"/>
                <w:szCs w:val="24"/>
              </w:rPr>
              <w:t>24</w:t>
            </w:r>
          </w:p>
        </w:tc>
      </w:tr>
    </w:tbl>
    <w:p w:rsidR="00926757" w:rsidRDefault="00926757" w:rsidP="00926757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C94F3E" w:rsidRDefault="00C94F3E"/>
    <w:p w:rsidR="00926757" w:rsidRDefault="00926757"/>
    <w:sectPr w:rsidR="00926757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FB1AA5"/>
    <w:multiLevelType w:val="hybridMultilevel"/>
    <w:tmpl w:val="D69A53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F628E5"/>
    <w:multiLevelType w:val="hybridMultilevel"/>
    <w:tmpl w:val="0F3CAD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E2073D"/>
    <w:multiLevelType w:val="hybridMultilevel"/>
    <w:tmpl w:val="AD2C0C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412F63"/>
    <w:multiLevelType w:val="hybridMultilevel"/>
    <w:tmpl w:val="2D986D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573E3"/>
    <w:rsid w:val="00081B12"/>
    <w:rsid w:val="00095CA9"/>
    <w:rsid w:val="000D2E2A"/>
    <w:rsid w:val="000E1BD2"/>
    <w:rsid w:val="00102E38"/>
    <w:rsid w:val="00110B0A"/>
    <w:rsid w:val="0012055E"/>
    <w:rsid w:val="001622AA"/>
    <w:rsid w:val="00176BD5"/>
    <w:rsid w:val="001B56B2"/>
    <w:rsid w:val="001F3AB5"/>
    <w:rsid w:val="00217BEC"/>
    <w:rsid w:val="002402D7"/>
    <w:rsid w:val="00274890"/>
    <w:rsid w:val="00292893"/>
    <w:rsid w:val="002A0977"/>
    <w:rsid w:val="002D4AD6"/>
    <w:rsid w:val="00305CA9"/>
    <w:rsid w:val="00327B54"/>
    <w:rsid w:val="00390A98"/>
    <w:rsid w:val="003E4889"/>
    <w:rsid w:val="00423260"/>
    <w:rsid w:val="00433EBF"/>
    <w:rsid w:val="00461E8D"/>
    <w:rsid w:val="00491DB5"/>
    <w:rsid w:val="004A78BB"/>
    <w:rsid w:val="004B4A7C"/>
    <w:rsid w:val="004E6163"/>
    <w:rsid w:val="004E6648"/>
    <w:rsid w:val="00514876"/>
    <w:rsid w:val="00534D91"/>
    <w:rsid w:val="0053578C"/>
    <w:rsid w:val="005C74FE"/>
    <w:rsid w:val="005F3CD3"/>
    <w:rsid w:val="006127A7"/>
    <w:rsid w:val="00642FC4"/>
    <w:rsid w:val="006C7DB2"/>
    <w:rsid w:val="006D7CF9"/>
    <w:rsid w:val="00721254"/>
    <w:rsid w:val="00785125"/>
    <w:rsid w:val="007C78B0"/>
    <w:rsid w:val="007F5341"/>
    <w:rsid w:val="008752E5"/>
    <w:rsid w:val="00900650"/>
    <w:rsid w:val="00913B4E"/>
    <w:rsid w:val="00914F35"/>
    <w:rsid w:val="0091600F"/>
    <w:rsid w:val="0092458B"/>
    <w:rsid w:val="00926757"/>
    <w:rsid w:val="0094566C"/>
    <w:rsid w:val="009934DF"/>
    <w:rsid w:val="00993744"/>
    <w:rsid w:val="009B18EF"/>
    <w:rsid w:val="009B1E54"/>
    <w:rsid w:val="009D1301"/>
    <w:rsid w:val="00A42282"/>
    <w:rsid w:val="00A82DF8"/>
    <w:rsid w:val="00AB7538"/>
    <w:rsid w:val="00AE5499"/>
    <w:rsid w:val="00AF1A61"/>
    <w:rsid w:val="00B346B8"/>
    <w:rsid w:val="00B71CD7"/>
    <w:rsid w:val="00BE6373"/>
    <w:rsid w:val="00BF09B6"/>
    <w:rsid w:val="00C7503B"/>
    <w:rsid w:val="00C94F3E"/>
    <w:rsid w:val="00CA7366"/>
    <w:rsid w:val="00CE1584"/>
    <w:rsid w:val="00CF3D2D"/>
    <w:rsid w:val="00D31BF6"/>
    <w:rsid w:val="00D45359"/>
    <w:rsid w:val="00D56384"/>
    <w:rsid w:val="00D62D5D"/>
    <w:rsid w:val="00D7002A"/>
    <w:rsid w:val="00D828D1"/>
    <w:rsid w:val="00D85876"/>
    <w:rsid w:val="00DA552D"/>
    <w:rsid w:val="00E40D52"/>
    <w:rsid w:val="00EA2BC5"/>
    <w:rsid w:val="00EE58DE"/>
    <w:rsid w:val="00EE706C"/>
    <w:rsid w:val="00EF5E44"/>
    <w:rsid w:val="00F3074D"/>
    <w:rsid w:val="00F357A7"/>
    <w:rsid w:val="00F85E55"/>
    <w:rsid w:val="00FC1913"/>
    <w:rsid w:val="00FC1F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5C74F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B53712-C9F5-4034-8988-C5D02ADBE5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755</Words>
  <Characters>4535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11</cp:revision>
  <dcterms:created xsi:type="dcterms:W3CDTF">2019-04-24T21:19:00Z</dcterms:created>
  <dcterms:modified xsi:type="dcterms:W3CDTF">2019-06-30T16:30:00Z</dcterms:modified>
</cp:coreProperties>
</file>